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36BA76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D402F8">
        <w:rPr>
          <w:rFonts w:ascii="Times New Roman" w:hAnsi="Times New Roman"/>
          <w:b/>
          <w:sz w:val="22"/>
          <w:szCs w:val="22"/>
        </w:rPr>
        <w:t xml:space="preserve">19999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42248E">
            <w:rPr>
              <w:rFonts w:ascii="Times New Roman" w:hAnsi="Times New Roman"/>
              <w:b/>
              <w:sz w:val="22"/>
              <w:szCs w:val="22"/>
            </w:rPr>
            <w:t>9/7/2017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E2B9A6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2248E">
            <w:rPr>
              <w:rFonts w:ascii="Times New Roman" w:hAnsi="Times New Roman"/>
              <w:b/>
              <w:szCs w:val="28"/>
            </w:rPr>
            <w:t xml:space="preserve">aprobarea regulamentului de stabilire a criteriilor de identificare a clădirilor și terenurilor </w:t>
          </w:r>
          <w:proofErr w:type="spellStart"/>
          <w:r w:rsidR="0042248E">
            <w:rPr>
              <w:rFonts w:ascii="Times New Roman" w:hAnsi="Times New Roman"/>
              <w:b/>
              <w:szCs w:val="28"/>
            </w:rPr>
            <w:t>neîngrjite</w:t>
          </w:r>
          <w:proofErr w:type="spellEnd"/>
          <w:r w:rsidR="0042248E">
            <w:rPr>
              <w:rFonts w:ascii="Times New Roman" w:hAnsi="Times New Roman"/>
              <w:b/>
              <w:szCs w:val="28"/>
            </w:rPr>
            <w:t xml:space="preserve"> situate în intravilanul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>it</w:t>
      </w:r>
      <w:r w:rsidR="0042248E">
        <w:rPr>
          <w:rFonts w:ascii="Times New Roman" w:hAnsi="Times New Roman"/>
          <w:szCs w:val="28"/>
        </w:rPr>
        <w:t xml:space="preserve"> de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D402F8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38F215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402F8">
            <w:rPr>
              <w:rFonts w:ascii="Times New Roman" w:hAnsi="Times New Roman"/>
              <w:szCs w:val="28"/>
            </w:rPr>
            <w:t>07.09.2017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42248E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2248E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402F8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PMD17-1485498287-954</_dlc_DocId>
    <_dlc_DocIdUrl xmlns="49ad8bbe-11e1-42b2-a965-6a341b5f7ad4">
      <Url>http://smdoc/Situri/CL/_layouts/15/DocIdRedir.aspx?ID=PMD17-1485498287-954</Url>
      <Description>PMD17-1485498287-954</Description>
    </_dlc_DocIdUrl>
    <Data1 xmlns="49ad8bbe-11e1-42b2-a965-6a341b5f7ad4">2017-09-06T21:00:00+00:00</Data1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Regulament de stabilire a criteriilor de identificare a clădirilor și terenurilor neîngrijite - Anunt proiect.docx</vt:lpstr>
    </vt:vector>
  </TitlesOfParts>
  <LinksUpToDate>false</LinksUpToDate>
  <CharactersWithSpaces>1116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stabilire a criteriilor de identificare a clădirilor și terenurilor neîngrijite - Anunt proiect.docx</dc:title>
  <dc:creator/>
  <cp:lastModifiedBy/>
  <cp:revision>1</cp:revision>
  <dcterms:created xsi:type="dcterms:W3CDTF">2016-03-17T13:02:00Z</dcterms:created>
  <dcterms:modified xsi:type="dcterms:W3CDTF">2017-09-07T10:35:00Z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33f3e905-4648-4fc2-9162-d9f5580c038c</vt:lpwstr>
  </property>
  <property fmtid="{D5CDD505-2E9C-101B-9397-08002B2CF9AE}" pid="4" name="_docset_NoMedatataSyncRequired">
    <vt:lpwstr>False</vt:lpwstr>
  </property>
</Properties>
</file>